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30" w:rsidRPr="007776FE" w:rsidRDefault="00D11E30" w:rsidP="007776FE">
      <w:pPr>
        <w:spacing w:line="360" w:lineRule="auto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76053C">
        <w:rPr>
          <w:rFonts w:ascii="Times New Roman Tj" w:hAnsi="Times New Roman Tj" w:cs="Times New Roman"/>
          <w:sz w:val="28"/>
          <w:szCs w:val="28"/>
          <w:lang w:val="en-US"/>
        </w:rPr>
        <w:t xml:space="preserve">Tests on the </w:t>
      </w:r>
      <w:proofErr w:type="gramStart"/>
      <w:r w:rsidRPr="0076053C">
        <w:rPr>
          <w:rFonts w:ascii="Times New Roman Tj" w:hAnsi="Times New Roman Tj" w:cs="Times New Roman"/>
          <w:sz w:val="28"/>
          <w:szCs w:val="28"/>
          <w:lang w:val="en-US"/>
        </w:rPr>
        <w:t>subject  «</w:t>
      </w:r>
      <w:proofErr w:type="gramEnd"/>
      <w:r w:rsidRPr="0076053C">
        <w:rPr>
          <w:rFonts w:ascii="Times New Roman Tj" w:hAnsi="Times New Roman Tj" w:cs="Times New Roman"/>
          <w:sz w:val="28"/>
          <w:szCs w:val="28"/>
          <w:lang w:val="en-US"/>
        </w:rPr>
        <w:t xml:space="preserve">Economy of  </w:t>
      </w:r>
      <w:proofErr w:type="spellStart"/>
      <w:r w:rsidRPr="0076053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B003E8">
        <w:rPr>
          <w:rFonts w:ascii="Times New Roman Tj" w:hAnsi="Times New Roman Tj" w:cs="Times New Roman"/>
          <w:sz w:val="28"/>
          <w:szCs w:val="28"/>
          <w:lang w:val="en-US"/>
        </w:rPr>
        <w:t>nterpises</w:t>
      </w:r>
      <w:proofErr w:type="spellEnd"/>
      <w:r w:rsidR="00B003E8">
        <w:rPr>
          <w:rFonts w:ascii="Times New Roman Tj" w:hAnsi="Times New Roman Tj" w:cs="Times New Roman"/>
          <w:sz w:val="28"/>
          <w:szCs w:val="28"/>
          <w:lang w:val="en-US"/>
        </w:rPr>
        <w:t xml:space="preserve">» for students of the </w:t>
      </w:r>
      <w:r w:rsidR="007776FE" w:rsidRPr="007776FE">
        <w:rPr>
          <w:rFonts w:ascii="Times New Roman Tj" w:hAnsi="Times New Roman Tj" w:cs="Times New Roman"/>
          <w:sz w:val="28"/>
          <w:szCs w:val="28"/>
          <w:lang w:val="en-US"/>
        </w:rPr>
        <w:t>3</w:t>
      </w:r>
      <w:r w:rsidR="007776FE">
        <w:rPr>
          <w:rFonts w:ascii="Times New Roman Tj" w:hAnsi="Times New Roman Tj" w:cs="Times New Roman"/>
          <w:sz w:val="28"/>
          <w:szCs w:val="28"/>
          <w:lang w:val="en-US"/>
        </w:rPr>
        <w:t>-r</w:t>
      </w:r>
      <w:r w:rsidR="00EC4A56">
        <w:rPr>
          <w:rFonts w:ascii="Times New Roman Tj" w:hAnsi="Times New Roman Tj" w:cs="Times New Roman"/>
          <w:sz w:val="28"/>
          <w:szCs w:val="28"/>
          <w:lang w:val="en-US"/>
        </w:rPr>
        <w:t xml:space="preserve">d course of </w:t>
      </w:r>
      <w:proofErr w:type="spellStart"/>
      <w:r w:rsidR="00EC4A56">
        <w:rPr>
          <w:rFonts w:ascii="Times New Roman Tj" w:hAnsi="Times New Roman Tj" w:cs="Times New Roman"/>
          <w:sz w:val="28"/>
          <w:szCs w:val="28"/>
          <w:lang w:val="en-US"/>
        </w:rPr>
        <w:t>speciality</w:t>
      </w:r>
      <w:proofErr w:type="spellEnd"/>
      <w:r w:rsidR="00EC4A56">
        <w:rPr>
          <w:rFonts w:ascii="Times New Roman Tj" w:hAnsi="Times New Roman Tj" w:cs="Times New Roman"/>
          <w:sz w:val="28"/>
          <w:szCs w:val="28"/>
          <w:lang w:val="en-US"/>
        </w:rPr>
        <w:t xml:space="preserve">  25010</w:t>
      </w:r>
      <w:r w:rsidR="007776FE">
        <w:rPr>
          <w:rFonts w:ascii="Times New Roman Tj" w:hAnsi="Times New Roman Tj" w:cs="Times New Roman"/>
          <w:sz w:val="28"/>
          <w:szCs w:val="28"/>
          <w:lang w:val="en-US"/>
        </w:rPr>
        <w:t>4</w:t>
      </w:r>
      <w:r w:rsidRPr="0076053C">
        <w:rPr>
          <w:rFonts w:ascii="Times New Roman Tj" w:hAnsi="Times New Roman Tj" w:cs="Times New Roman"/>
          <w:sz w:val="28"/>
          <w:szCs w:val="28"/>
          <w:lang w:val="en-US"/>
        </w:rPr>
        <w:t>00 “</w:t>
      </w:r>
      <w:r w:rsidR="007776FE">
        <w:rPr>
          <w:rFonts w:ascii="Times New Roman Tj" w:hAnsi="Times New Roman Tj" w:cs="Times New Roman"/>
          <w:sz w:val="28"/>
          <w:szCs w:val="28"/>
          <w:lang w:val="en-US"/>
        </w:rPr>
        <w:t>F</w:t>
      </w:r>
      <w:r w:rsidR="007776FE" w:rsidRPr="007776FE">
        <w:rPr>
          <w:rFonts w:ascii="Times New Roman Tj" w:hAnsi="Times New Roman Tj" w:cs="Times New Roman"/>
          <w:sz w:val="28"/>
          <w:szCs w:val="28"/>
          <w:lang w:val="en-US"/>
        </w:rPr>
        <w:t>inance and credit</w:t>
      </w:r>
      <w:r w:rsidRPr="0076053C">
        <w:rPr>
          <w:rFonts w:ascii="Times New Roman Tj" w:hAnsi="Times New Roman Tj" w:cs="Times New Roman"/>
          <w:sz w:val="28"/>
          <w:szCs w:val="28"/>
          <w:lang w:val="en-US"/>
        </w:rPr>
        <w:t>”</w:t>
      </w:r>
    </w:p>
    <w:p w:rsidR="0075652B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bookmarkStart w:id="0" w:name="_GoBack"/>
      <w:bookmarkEnd w:id="0"/>
    </w:p>
    <w:p w:rsidR="00D11E30" w:rsidRPr="0076053C" w:rsidRDefault="00D11E30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Elements of the interna</w:t>
      </w:r>
      <w:r w:rsidR="00F71738" w:rsidRPr="0076053C">
        <w:rPr>
          <w:rFonts w:ascii="Times New Roman Tj" w:hAnsi="Times New Roman Tj"/>
          <w:sz w:val="28"/>
          <w:szCs w:val="28"/>
          <w:lang w:val="en-US"/>
        </w:rPr>
        <w:t>l environment of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capital, personnel, political factors;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capital, news, personnel, demographics;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capital, personnel;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consumers;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means </w:t>
      </w:r>
      <w:r w:rsidR="00AB3771" w:rsidRPr="0076053C">
        <w:rPr>
          <w:rFonts w:ascii="Times New Roman Tj" w:hAnsi="Times New Roman Tj"/>
          <w:sz w:val="28"/>
          <w:szCs w:val="28"/>
          <w:lang w:val="en-US"/>
        </w:rPr>
        <w:t>of production, news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D11E30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It is part of the</w:t>
      </w:r>
      <w:r w:rsidR="00F71738" w:rsidRPr="0076053C">
        <w:rPr>
          <w:rFonts w:ascii="Times New Roman Tj" w:hAnsi="Times New Roman Tj"/>
          <w:sz w:val="28"/>
          <w:szCs w:val="28"/>
          <w:lang w:val="en-US"/>
        </w:rPr>
        <w:t xml:space="preserve"> company's external environment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consumers, goods, suppliers, population;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enterprise capital, government and state bodies, and the population of the local government area;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government and local governments, consumers, the population around the enterprise, suppliers of production elements;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the population around the enterprise, suppliers, consumers, and labor resources;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11E30" w:rsidRPr="0076053C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D11E30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criteria a</w:t>
      </w:r>
      <w:r w:rsidR="00F71738" w:rsidRPr="0076053C">
        <w:rPr>
          <w:rFonts w:ascii="Times New Roman Tj" w:hAnsi="Times New Roman Tj"/>
          <w:sz w:val="28"/>
          <w:szCs w:val="28"/>
          <w:lang w:val="en-US"/>
        </w:rPr>
        <w:t>re used to classify enterprises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capabilities, weighted average cost of fixed assets, full-time employees;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the enterprise, the purpose of products, the form of ownership;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825AA" w:rsidRPr="0076053C">
        <w:rPr>
          <w:rFonts w:ascii="Times New Roman Tj" w:hAnsi="Times New Roman Tj"/>
          <w:sz w:val="28"/>
          <w:szCs w:val="28"/>
          <w:lang w:val="en-US"/>
        </w:rPr>
        <w:t>the size of the enterprise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, production structure, specific features of output, forms of </w:t>
      </w:r>
      <w:proofErr w:type="spellStart"/>
      <w:r w:rsidR="00D11E30" w:rsidRPr="0076053C">
        <w:rPr>
          <w:rFonts w:ascii="Times New Roman Tj" w:hAnsi="Times New Roman Tj"/>
          <w:sz w:val="28"/>
          <w:szCs w:val="28"/>
          <w:lang w:val="en-US"/>
        </w:rPr>
        <w:t>ownershipp</w:t>
      </w:r>
      <w:proofErr w:type="spellEnd"/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the degree of its profitability, the capabilities of the technology;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11E30" w:rsidRPr="0076053C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D11E30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</w:t>
      </w:r>
      <w:r w:rsidR="00F71738" w:rsidRPr="0076053C">
        <w:rPr>
          <w:rFonts w:ascii="Times New Roman Tj" w:hAnsi="Times New Roman Tj"/>
          <w:sz w:val="28"/>
          <w:szCs w:val="28"/>
          <w:lang w:val="en-US"/>
        </w:rPr>
        <w:t>s a marketing system?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release system;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sales system;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7776FE">
        <w:rPr>
          <w:rFonts w:ascii="Times New Roman Tj" w:hAnsi="Times New Roman Tj"/>
          <w:sz w:val="28"/>
          <w:szCs w:val="28"/>
          <w:lang w:val="en-US"/>
        </w:rPr>
        <w:t xml:space="preserve"> production and sales system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825AA" w:rsidRPr="0076053C">
        <w:rPr>
          <w:rFonts w:ascii="Times New Roman Tj" w:hAnsi="Times New Roman Tj"/>
          <w:sz w:val="28"/>
          <w:szCs w:val="28"/>
          <w:lang w:val="en-US"/>
        </w:rPr>
        <w:t>taxation system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D11E30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Include t</w:t>
      </w:r>
      <w:r w:rsidR="00F71738" w:rsidRPr="0076053C">
        <w:rPr>
          <w:rFonts w:ascii="Times New Roman Tj" w:hAnsi="Times New Roman Tj"/>
          <w:sz w:val="28"/>
          <w:szCs w:val="28"/>
          <w:lang w:val="en-US"/>
        </w:rPr>
        <w:t>he types of business activities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commercial, financial, consumer, industrial;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services, commercial, private, industrial, intermediary;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production, trade, services,</w:t>
      </w:r>
      <w:r w:rsidR="007776FE">
        <w:rPr>
          <w:rFonts w:ascii="Times New Roman Tj" w:hAnsi="Times New Roman Tj"/>
          <w:sz w:val="28"/>
          <w:szCs w:val="28"/>
          <w:lang w:val="en-US"/>
        </w:rPr>
        <w:t xml:space="preserve"> Finance, Consulting, Insurance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9825AA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shares, joint, collective, private, public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923AD2" w:rsidRPr="0076053C" w:rsidRDefault="00243FF4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>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3AD2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By what criteria do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they identify small businesses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form of ownership, sectoral nature;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form of ownership;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number of workers, capital;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capital, output, enterprise size;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923AD2" w:rsidRPr="0076053C" w:rsidRDefault="00243FF4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>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3AD2" w:rsidP="00923AD2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Which of the following methods of regulating the FEA provides for measures to encourage the est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ablishment of foreign relations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normative;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economic;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social;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political;</w:t>
      </w:r>
    </w:p>
    <w:p w:rsidR="00923AD2" w:rsidRPr="0076053C" w:rsidRDefault="00243FF4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>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3AD2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re the methods of regulating </w:t>
      </w:r>
      <w:proofErr w:type="gramStart"/>
      <w:r w:rsidR="004043F4" w:rsidRPr="0076053C">
        <w:rPr>
          <w:rFonts w:ascii="Times New Roman Tj" w:hAnsi="Times New Roman Tj"/>
          <w:sz w:val="28"/>
          <w:szCs w:val="28"/>
          <w:lang w:val="en-US"/>
        </w:rPr>
        <w:t>FEA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political, administrative;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social;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economic;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economic, political;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social, political;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043F4" w:rsidRPr="0076053C" w:rsidRDefault="00243FF4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4043F4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following features are typi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cal of entrepreneurial 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innovation;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creativity;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initiative;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risk;</w:t>
      </w:r>
    </w:p>
    <w:p w:rsidR="004043F4" w:rsidRPr="0076053C" w:rsidRDefault="00243FF4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10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4043F4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case the entrepreneur acquir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es the status of a legal entity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obtaining a license;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receiving the benefit;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the enterprise;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documents;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payment of state duty;</w:t>
      </w:r>
    </w:p>
    <w:p w:rsidR="004043F4" w:rsidRPr="0076053C" w:rsidRDefault="00243FF4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11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B4390C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The salary of the employee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time worked;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produced 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goods and 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rendered 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services;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official salary;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B4390C" w:rsidRPr="0076053C" w:rsidRDefault="00243FF4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>12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B4390C" w:rsidP="00B4390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part-time wages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number of working time; 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 and services rendered;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B4390C" w:rsidRPr="0076053C" w:rsidRDefault="00243FF4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>13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B4390C" w:rsidP="00B4390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Multiply the volume of products sold by the unit price of the product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–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gross profit;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net profit;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gross income;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83484C" w:rsidRPr="0076053C" w:rsidRDefault="00243FF4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>14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3484C" w:rsidRPr="0076053C" w:rsidRDefault="0083484C" w:rsidP="0083484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rom the sale of products – this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in terms of cost and cost;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4435CB" w:rsidRPr="0076053C" w:rsidRDefault="00243FF4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>15</w:t>
      </w:r>
    </w:p>
    <w:p w:rsidR="004435CB" w:rsidRPr="0076053C" w:rsidRDefault="004435CB" w:rsidP="004435C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Joint stock companies can be established in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E77A4" w:rsidRPr="0076053C">
        <w:rPr>
          <w:rFonts w:ascii="Times New Roman Tj" w:hAnsi="Times New Roman Tj"/>
          <w:sz w:val="28"/>
          <w:szCs w:val="28"/>
          <w:lang w:val="en-US"/>
        </w:rPr>
        <w:t>consumer cooperative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E77A4" w:rsidRPr="0076053C">
        <w:rPr>
          <w:rFonts w:ascii="Times New Roman Tj" w:hAnsi="Times New Roman Tj"/>
          <w:sz w:val="28"/>
          <w:szCs w:val="28"/>
          <w:lang w:val="en-US"/>
        </w:rPr>
        <w:t>public association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closed or open form;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923AD2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1B0ACC" w:rsidRPr="0076053C" w:rsidRDefault="00243FF4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16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1B0ACC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do n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ot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included</w:t>
      </w:r>
      <w:proofErr w:type="gram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1B0ACC" w:rsidRPr="0076053C" w:rsidRDefault="00243FF4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17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1B0ACC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 the first time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used the term 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Riccardo;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Schumpeter;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А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Smith;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Hayek;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Clark;</w:t>
      </w:r>
    </w:p>
    <w:p w:rsidR="001B0ACC" w:rsidRPr="0076053C" w:rsidRDefault="00243FF4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18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195005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results of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develop a business plan;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cost reduction;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production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of goods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quality improvement;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B33AF9" w:rsidRPr="0076053C" w:rsidRDefault="00243FF4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>19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B33AF9" w:rsidP="00B33A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cost;</w:t>
      </w:r>
    </w:p>
    <w:p w:rsidR="00B33AF9" w:rsidRPr="0076053C" w:rsidRDefault="00243FF4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>20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E34610" w:rsidP="00B33A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value of fixed assets is used for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calculating depreciation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the remaining value;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recoverable amount; 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initial value;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the cost of liquidation;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B3275" w:rsidRPr="0076053C" w:rsidRDefault="00243FF4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21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2B3275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nnovative business models are: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Based on internal organization;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through contracts;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with the help of ventures, which attract additional external funds;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B3275" w:rsidRPr="0076053C" w:rsidRDefault="00243FF4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22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2B3275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Innovative entrepreneurship includes the following processes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Search for a new idea and evaluate it;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Business planning;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2B3275" w:rsidRPr="0076053C" w:rsidRDefault="00243FF4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23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2B3275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Manufacturing enterprise includes the follo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wing types of business 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commercial;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financial;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production;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mediation;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2F480A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charter of the new enterprise shall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be drawn up in accordance with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land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tax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Civil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customs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4266B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production and sales system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incentives;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planning;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marketing;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activity;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F480A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operating environment of the enterprise is;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law;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market;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constitution;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code;</w:t>
      </w:r>
    </w:p>
    <w:p w:rsidR="002F480A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success of the enterprise depends on 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he use of the following factors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business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legal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demographic factors;</w:t>
      </w:r>
    </w:p>
    <w:p w:rsidR="00D4266B" w:rsidRPr="0076053C" w:rsidRDefault="00243FF4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>28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4266B" w:rsidRPr="0076053C" w:rsidRDefault="00D4266B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What is the ma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in purpose of the business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plan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of production;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D4266B" w:rsidRPr="0076053C" w:rsidRDefault="00243FF4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>29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4266B" w:rsidRPr="0076053C" w:rsidRDefault="00D4266B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What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is the 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reas</w:t>
      </w:r>
      <w:proofErr w:type="gramEnd"/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of material production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health care;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education;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industry, agriculture;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social protection;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4266B" w:rsidRPr="0076053C" w:rsidRDefault="00243FF4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>30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4266B" w:rsidRPr="0076053C" w:rsidRDefault="00D4266B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prices und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er the law of supply and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demand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legal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government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markets or free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contract prices;</w:t>
      </w:r>
    </w:p>
    <w:p w:rsidR="00BF0967" w:rsidRPr="0076053C" w:rsidRDefault="00243FF4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>31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BF0967" w:rsidRPr="0076053C" w:rsidRDefault="00BF0967" w:rsidP="00BF096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stage of life of the goods provides the ma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ximum profit for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the introduction phase;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reduction phase;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development st</w:t>
      </w:r>
      <w:r w:rsidR="00BF0967" w:rsidRPr="0076053C">
        <w:rPr>
          <w:rFonts w:ascii="Times New Roman Tj" w:hAnsi="Times New Roman Tj" w:cs="Cambria"/>
          <w:sz w:val="28"/>
          <w:szCs w:val="28"/>
          <w:lang w:val="en-US"/>
        </w:rPr>
        <w:t>a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>ge;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puberty;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enterprise has produced 11,236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worth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Including high quality products worth 8340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share of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high-quality products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75%;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38%;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74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2%;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77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65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Forms of management of foreign economic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activity at the enterprise are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elements are included in the working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capital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computers for automated control systems;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measuring and laboratory equipment;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spare parts for current repairs of fixed assets;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in-house and enterprise-wide vehicles;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industrial buildings and structures;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If the enterprise is established by one person, which of the foll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owing documents is not prepared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the charter;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 certificate of payment of state duty;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the agreement of the founders;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obtaining a license;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all previous answers are incorrect;</w:t>
      </w:r>
    </w:p>
    <w:p w:rsidR="00516338" w:rsidRPr="0076053C" w:rsidRDefault="00243FF4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>36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16338" w:rsidRPr="0076053C" w:rsidRDefault="00516338" w:rsidP="00516338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What is the purpose of the development strategy in the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is the success of the enterprise in achieving its main goals;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setting goals for new areas of activity;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key areas for future development based on the maximum use of scientific, technical, production and human resources;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is to determine the maximum volume of production;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37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Which of the followin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g expresses innovation 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identify new enterprise issues;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an assessment of the entity's financial position;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organization of innovation activities;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staff development;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finding new markets for sales;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38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Fixed assets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donot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39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scale of innovation use are</w:t>
      </w:r>
      <w:proofErr w:type="gram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global (total);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national;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local;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regional;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40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Depend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ing on the degree of innovation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national innovations;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regional innovations;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partial improvement innovations;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global innovation;</w:t>
      </w:r>
    </w:p>
    <w:p w:rsidR="003D78B9" w:rsidRPr="0076053C" w:rsidRDefault="00243FF4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>41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3D78B9" w:rsidP="003D78B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243FF4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>42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3D78B9" w:rsidP="003D78B9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company has sold in 37,810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ofit of the enterprise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9250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243FF4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>43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00A7F" w:rsidRPr="0076053C" w:rsidRDefault="00300A7F" w:rsidP="00300A7F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553839" w:rsidRPr="0076053C" w:rsidRDefault="00243FF4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>44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553839" w:rsidRPr="0076053C" w:rsidRDefault="00553839" w:rsidP="0055383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formed at the expense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300A7F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A755F9" w:rsidRPr="0076053C" w:rsidRDefault="00243FF4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>45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A755F9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E34610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A755F9" w:rsidRPr="0076053C" w:rsidRDefault="00243FF4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>46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A755F9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A755F9" w:rsidRPr="0076053C" w:rsidRDefault="00243FF4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>47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A755F9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Pricing policy of the enterprise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market situation analysis;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evaluating competitors' behavior;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pricing the enterprise's products;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development of new products;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selection of suppliers of raw materials;</w:t>
      </w:r>
    </w:p>
    <w:p w:rsidR="00643E57" w:rsidRPr="0076053C" w:rsidRDefault="00243FF4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>48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643E57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forms of foreign economic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activity at the enterprise are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643E57" w:rsidRPr="0076053C" w:rsidRDefault="00243FF4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>49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643E57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Subjects of foreign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activity include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643E57" w:rsidRPr="0076053C" w:rsidRDefault="00243FF4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>50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643E57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 following processes include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innovative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search for new ideas and evaluate them;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business plan development;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AA5C91" w:rsidRPr="0076053C" w:rsidRDefault="00243FF4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>51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A5C91" w:rsidRPr="0076053C" w:rsidRDefault="00AA5C91" w:rsidP="00AA5C9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An indicator that represents 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he degree of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return on funds;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equipping the fund with labor;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employment;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product stock;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AA5C91" w:rsidRPr="0076053C" w:rsidRDefault="00243FF4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>52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A5C91" w:rsidRPr="0076053C" w:rsidRDefault="00AA5C91" w:rsidP="00AA5C9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 - this;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and cost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of product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AA5C91" w:rsidRPr="0076053C" w:rsidRDefault="00243FF4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>53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81BF6" w:rsidRPr="0076053C" w:rsidRDefault="00681BF6" w:rsidP="00681BF6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tot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al cost of the product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the actual cost of the workshop;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the producing and selling cost of product; 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enterprise to produce the product;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681BF6" w:rsidRPr="0076053C" w:rsidRDefault="00243FF4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>54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81BF6" w:rsidRPr="0076053C" w:rsidRDefault="00681BF6" w:rsidP="00681BF6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ma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in purpose of the business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plan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volume of production;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indicator represents the efficiency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of social production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increase in public income;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material and energy capacity of national income;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productivity of public labor;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GDP growth;</w:t>
      </w:r>
    </w:p>
    <w:p w:rsidR="00681BF6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return on social production;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environment the b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usiness activity is carried out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economic situation;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state registration;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in the legal environment;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public policy;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term of “innovation”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from the term “new technology”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the same;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limited;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wider;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synonymous;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</w:t>
      </w:r>
      <w:r w:rsidR="006C44C5" w:rsidRPr="006C44C5">
        <w:rPr>
          <w:rFonts w:ascii="Times New Roman Tj" w:hAnsi="Times New Roman Tj"/>
          <w:sz w:val="28"/>
          <w:szCs w:val="28"/>
          <w:lang w:val="en-US"/>
        </w:rPr>
        <w:t xml:space="preserve"> d</w:t>
      </w:r>
      <w:r w:rsidRPr="006C44C5">
        <w:rPr>
          <w:rFonts w:ascii="Times New Roman Tj" w:hAnsi="Times New Roman Tj"/>
          <w:sz w:val="28"/>
          <w:szCs w:val="28"/>
          <w:lang w:val="en-US"/>
        </w:rPr>
        <w:t>ev</w:t>
      </w:r>
      <w:r w:rsidRPr="0076053C">
        <w:rPr>
          <w:rFonts w:ascii="Times New Roman Tj" w:hAnsi="Times New Roman Tj"/>
          <w:sz w:val="28"/>
          <w:szCs w:val="28"/>
          <w:lang w:val="en-US"/>
        </w:rPr>
        <w:t>elopment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strategy of the enterprise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plan;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 model of action to achieve the stated objectives;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prospects;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qualifications of employees;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59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type of strategy is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 traditional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economic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corporate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regional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social strategy;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60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costs of an innovative offensive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small expenses;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insignificant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high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minimum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61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How many innovative busines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s models differ from each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other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four;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two;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five;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the correct answer is not provided;</w:t>
      </w:r>
    </w:p>
    <w:p w:rsidR="00BB58B3" w:rsidRPr="0076053C" w:rsidRDefault="00243FF4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62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B58B3" w:rsidRPr="0076053C" w:rsidRDefault="00BB58B3" w:rsidP="00BB58B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cts of foreign activity include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li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fe cycle of innovation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obsolescence of innovation;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a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ll the answers are correct;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expertise;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analysis;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D476E" w:rsidRPr="0076053C" w:rsidRDefault="000D476E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concept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 depreciation of fixed assets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depreciation of fixed assets;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the restoration of fixed assets;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the process of converting the value of property, plant and equipment to the cost of production;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fixed asset maintenance costs;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D476E" w:rsidRPr="0076053C" w:rsidRDefault="000D476E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rate of working capital is 5 </w:t>
      </w:r>
      <w:r w:rsidRPr="0076053C">
        <w:rPr>
          <w:rFonts w:ascii="Times New Roman Tj" w:hAnsi="Times New Roman Tj"/>
          <w:color w:val="202124"/>
          <w:sz w:val="28"/>
          <w:szCs w:val="28"/>
          <w:lang w:val="en"/>
        </w:rPr>
        <w:t>million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in the amount of 15 million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was produced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 rate of turnover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5;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4;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3;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6;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8;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D476E" w:rsidRPr="0076053C" w:rsidRDefault="000D476E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E) all answers are incorrect;</w:t>
      </w:r>
    </w:p>
    <w:p w:rsidR="002C5F20" w:rsidRPr="0076053C" w:rsidRDefault="00243FF4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>67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C5F20" w:rsidRPr="0076053C" w:rsidRDefault="002C5F20" w:rsidP="002C5F2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Total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cost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shop;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costs;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6113D2" w:rsidRPr="0076053C" w:rsidRDefault="00243FF4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68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113D2" w:rsidRPr="0076053C" w:rsidRDefault="006113D2" w:rsidP="006113D2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Which of the following statements de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scribes a functional 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short-term strategy;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long-term strategy;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a strategy for achieving the goals set for the enterprise;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medium-term strategy;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6113D2" w:rsidRPr="0076053C" w:rsidRDefault="00243FF4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69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113D2" w:rsidRPr="0076053C" w:rsidRDefault="006113D2" w:rsidP="006113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safety index in the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production costs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over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the excess of costs over revenue over sales;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sales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volume is 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exceed 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from 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production costs;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one of the forms of purchase and sale;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company has sold in 37,810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ofit of the enterprise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9250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formed at the expense 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195005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195005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e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lements of the interna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l environment of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capital, personnel, political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capital, news, personnel, demographics;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capital, personnel;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consumers;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part of the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company's external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environment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consumers, goods, suppliers, population;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enterprise capital, government and state bodies, and the population of the local government area;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government and local governments, consumers, the population around the enterprise, suppliers of production elements;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population around the enterprise, suppliers, consumers, and labor resources;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criteria are used for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classify</w:t>
      </w:r>
      <w:r w:rsidRPr="0076053C">
        <w:rPr>
          <w:rFonts w:ascii="Times New Roman Tj" w:hAnsi="Times New Roman Tj"/>
          <w:sz w:val="28"/>
          <w:szCs w:val="28"/>
          <w:lang w:val="en-US"/>
        </w:rPr>
        <w:t>cation</w:t>
      </w:r>
      <w:proofErr w:type="spellEnd"/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enterprises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capabilities, weighted average cost of fixed assets, full-time employees;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the enterprise, the purpose of products, the form of ownership;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size of the enterprise, production structure, specific features of output, forms of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ownershipp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degree of its profitability, the capabilities of the technology;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What is a marketing system</w:t>
      </w:r>
      <w:r w:rsidR="00C800B6" w:rsidRPr="0076053C">
        <w:rPr>
          <w:rFonts w:ascii="Times New Roman Tj" w:hAnsi="Times New Roman Tj"/>
          <w:sz w:val="28"/>
          <w:szCs w:val="28"/>
          <w:lang w:val="en-US"/>
        </w:rPr>
        <w:t xml:space="preserve"> in the enterprise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?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release system;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system;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systemm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taxation system;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Types of business activities i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nclude;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commercial, financial, consumer, industrial;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services, commercial, private, industrial, intermediary;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production, trade, services, Finance, Consulting,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Insurancee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shares, joint, collective, private, public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By what criteria do they identify small businesses;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form of ownership, sectoral nature;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form of ownership;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number of workers, capital;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capital, output, enterprise size;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Which of the following methods of regulating the FEA provides for measures to encourage the est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ablishment of foreign relations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normative;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political;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methods of regulating FEA</w:t>
      </w:r>
      <w:r w:rsidR="00C800B6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C800B6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political, administrative;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social;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economic, political;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social, political; 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following features are typical of entrepreneurial activity</w:t>
      </w:r>
      <w:r w:rsidR="00C800B6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creativity;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initiative;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risk;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When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entrepreneur acquir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es the status of a legal entity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obtaining a license;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receiving the benefit;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the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documents;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payment of state duty;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salary of the employee represents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time worked;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produced goods and rendered services;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official salary;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t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he part-time wages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number of working time;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 and services rendered;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m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ultiply the volume of products sold by the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 xml:space="preserve"> unit price of the product –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net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income;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t from the sale of products - </w:t>
      </w:r>
      <w:r w:rsidRPr="0076053C">
        <w:rPr>
          <w:rFonts w:ascii="Times New Roman Tj" w:hAnsi="Times New Roman Tj"/>
          <w:sz w:val="28"/>
          <w:szCs w:val="28"/>
          <w:lang w:val="en-US"/>
        </w:rPr>
        <w:t>is;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in terms of cost and cost;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In  practice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oint stock companies can be established in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consumer cooperative;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public association;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closed or open form;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in practice do not included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For the first time 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in practice 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>used the term 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Riccardo;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Schumpeter;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А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Smith;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Hayek;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Clark;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results of the enterprise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develop a business plan;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 reduction;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quality improvement;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f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ixed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In the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enterprise  w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hich</w:t>
      </w:r>
      <w:proofErr w:type="gramEnd"/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value of fixed assets is us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>ed for calculating depreciation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remaining value;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recoverable amount;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initial value;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liquidation;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i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>nnovative business models are: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Based on internal organization;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through contracts;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with the help of ventures, which attract additional external funds;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Innovative entrepreneurship includes the following processes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a new idea and evaluate 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Business planning;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Manufacturing enterprise includes the following types of business activity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commercial;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financial;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mediation;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charter of the new enterprise shall</w:t>
      </w:r>
      <w:r w:rsidR="00B27463" w:rsidRPr="0076053C">
        <w:rPr>
          <w:rFonts w:ascii="Times New Roman Tj" w:hAnsi="Times New Roman Tj"/>
          <w:sz w:val="28"/>
          <w:szCs w:val="28"/>
          <w:lang w:val="en-US"/>
        </w:rPr>
        <w:t xml:space="preserve"> be drawn up in accordance with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land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tax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Civil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customs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production and sales system represents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incentives;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planning;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marketing;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activity;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operating 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nvironment of the enterprise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law;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market;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constitution;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code;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success of the enterprise depends on the use of the foll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owing factors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business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legal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demographic factors;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What is the main purpose of the business plan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5E13C8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What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is the areas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material production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health care;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education;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industry, agriculture;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protection;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prices und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er the law of supply and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demand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legal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government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markets or free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contract prices;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stage of life of the goods provides the maximum profit for the enterprise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introduction phase;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reduction phase;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development stage;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puberty;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enterprise has produced 11,236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worth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Including high quality products worth 8340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share of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high-quality products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75%;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38%;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74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2%;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77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65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Forms of management of foreign economic activity at the enterprise are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elements are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included in the working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capital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computers for automated control systems;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measuring and laboratory equipment;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spare parts for current repairs of fixed assets;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in-house and enterprise-wide vehicles;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industrial buildings and structures;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If the enterprise is established by one person, which of the foll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owing documents is not prepared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charter;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certificate of payment of state duty;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agreement of the founders;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obtaining a license;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previous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purpose of the develop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ment strategy in the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the success of the enterprise in achieving its main goals;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setting goals for new areas of activity;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key areas for future development based on the maximum use of scientific, technical, production and human resources;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to determine the maximum volume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Which of the followin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g expresses innovation 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identify new enterprise issues;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an assessment of the entity's financial position;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organization of innovation activities;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staff development;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finding new markets for sales;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Fixed assets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donot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scale of innovation use are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global (total);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national;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local;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regional;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Depend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ing on the degree of innovation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national innovations;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regional innovations;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partial improvement innovations;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global innovation;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company has sold in 37,810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profit of the enterprise is equal;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9250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formed at the expense 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8648B7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8648B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i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nnovation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Pricing poli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cy of the enterprise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market situation analysis;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evaluating competitors' behavior;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pricing the enterprise's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development of new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selection of suppliers of raw materials;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8648B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forms of foreign econ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omic activity at the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Subjects of foreign activity include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processes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include innovative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new ideas and evaluate them;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business plan development;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An indicator that represents the degree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of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return on funds;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equipping the fund with labor;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employment;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 stock;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– this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and cost of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total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cost of the product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actual cost of the workshop;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producing and selling cost of product;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enterprise to produce the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main purp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ose of the business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plan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volume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indicator represents the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efficiency of social production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increase in public income;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material and energy capacity of national income;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productivity of public labor;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GDP growth;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return on social production;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environment the b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usiness activity is carried out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 situation;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state registration;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 the legal environment;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public policy;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term of “innovation”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from the term “new technology”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the same;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limited;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wider;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synonymous;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development strate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gy of the enterprise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plan;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model of action to achieve the stated objectives;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prospects;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qualifications of employees;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type of str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ategy is a traditional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corporate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regional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strategy;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costs of a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n innovative offensive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small expenses;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insignificant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high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minimum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How many innovative busines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s models differ from each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other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four;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two;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correct answer is not provided;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li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fe cycle of innovation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obsolescence of innovation;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expertise;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analysis;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concept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of depreciation of fixed assets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depreciation of fixed assets;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restoration of fixed assets;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process of converting the value of property, plant and equipment to the cost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fixed asset maintenance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rate of working capital is 5 million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in the amount of 15 million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was produced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The rate of turnover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5;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4;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6;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8;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140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E)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141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Total cost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shop;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Which of the following statements de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scribes a functional 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short-term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long-term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strategy for achieving the goals set for the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medium-term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safety index in the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production costs is over;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excess of costs over revenue over sales;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volume is exceed from production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one of the forms of purchase and sale;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company has sold in 37,810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ofit of the enterprise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9250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formed at the expense 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ation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BB58B3" w:rsidRPr="0076053C" w:rsidRDefault="00243FF4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150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B58B3" w:rsidRPr="0076053C" w:rsidRDefault="00BB58B3" w:rsidP="00BB58B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cts of foreign activity include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232EC3" w:rsidRPr="0076053C" w:rsidRDefault="00232EC3" w:rsidP="006113D2">
      <w:pPr>
        <w:rPr>
          <w:rFonts w:ascii="Times New Roman Tj" w:hAnsi="Times New Roman Tj"/>
          <w:sz w:val="28"/>
          <w:szCs w:val="28"/>
          <w:lang w:val="en-US"/>
        </w:rPr>
      </w:pPr>
    </w:p>
    <w:p w:rsidR="00BF0967" w:rsidRPr="0076053C" w:rsidRDefault="00BF0967" w:rsidP="00BF0967">
      <w:pPr>
        <w:rPr>
          <w:rFonts w:ascii="Times New Roman Tj" w:hAnsi="Times New Roman Tj"/>
          <w:sz w:val="28"/>
          <w:szCs w:val="28"/>
          <w:lang w:val="en-US"/>
        </w:rPr>
      </w:pPr>
    </w:p>
    <w:p w:rsidR="003B73FF" w:rsidRPr="0076053C" w:rsidRDefault="003B73FF">
      <w:pPr>
        <w:rPr>
          <w:rFonts w:ascii="Times New Roman Tj" w:hAnsi="Times New Roman Tj"/>
          <w:sz w:val="28"/>
          <w:szCs w:val="28"/>
          <w:lang w:val="en-US"/>
        </w:rPr>
      </w:pPr>
    </w:p>
    <w:sectPr w:rsidR="003B73FF" w:rsidRPr="0076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30"/>
    <w:rsid w:val="000011E3"/>
    <w:rsid w:val="00095329"/>
    <w:rsid w:val="000C481E"/>
    <w:rsid w:val="000D476E"/>
    <w:rsid w:val="00195005"/>
    <w:rsid w:val="001B0ACC"/>
    <w:rsid w:val="001D1357"/>
    <w:rsid w:val="00232EC3"/>
    <w:rsid w:val="00243FF4"/>
    <w:rsid w:val="00263A70"/>
    <w:rsid w:val="002B3275"/>
    <w:rsid w:val="002C5F20"/>
    <w:rsid w:val="002F480A"/>
    <w:rsid w:val="00300A7F"/>
    <w:rsid w:val="003329F7"/>
    <w:rsid w:val="0036215A"/>
    <w:rsid w:val="003B73FF"/>
    <w:rsid w:val="003D78B9"/>
    <w:rsid w:val="003E0727"/>
    <w:rsid w:val="004043F4"/>
    <w:rsid w:val="004435CB"/>
    <w:rsid w:val="00516338"/>
    <w:rsid w:val="00553839"/>
    <w:rsid w:val="005E13C8"/>
    <w:rsid w:val="005E23FE"/>
    <w:rsid w:val="005E2FA2"/>
    <w:rsid w:val="005E77A4"/>
    <w:rsid w:val="006113D2"/>
    <w:rsid w:val="00643E57"/>
    <w:rsid w:val="006526A4"/>
    <w:rsid w:val="00681BF6"/>
    <w:rsid w:val="006C44C5"/>
    <w:rsid w:val="00704183"/>
    <w:rsid w:val="0075652B"/>
    <w:rsid w:val="0076053C"/>
    <w:rsid w:val="007776FE"/>
    <w:rsid w:val="0083484C"/>
    <w:rsid w:val="008648B7"/>
    <w:rsid w:val="00883BCA"/>
    <w:rsid w:val="008B5503"/>
    <w:rsid w:val="009216B0"/>
    <w:rsid w:val="00923AD2"/>
    <w:rsid w:val="009825AA"/>
    <w:rsid w:val="00A755F9"/>
    <w:rsid w:val="00AA5C91"/>
    <w:rsid w:val="00AB3771"/>
    <w:rsid w:val="00B003E8"/>
    <w:rsid w:val="00B27463"/>
    <w:rsid w:val="00B33AF9"/>
    <w:rsid w:val="00B4390C"/>
    <w:rsid w:val="00BB58B3"/>
    <w:rsid w:val="00BD2EDE"/>
    <w:rsid w:val="00BF0967"/>
    <w:rsid w:val="00C47251"/>
    <w:rsid w:val="00C71E52"/>
    <w:rsid w:val="00C800B6"/>
    <w:rsid w:val="00D11E30"/>
    <w:rsid w:val="00D4266B"/>
    <w:rsid w:val="00D8616A"/>
    <w:rsid w:val="00E34610"/>
    <w:rsid w:val="00EC4A56"/>
    <w:rsid w:val="00F7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D4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D476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D47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D4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D476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D4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D97F4-F822-4F77-845D-82FC511A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43</Pages>
  <Words>5114</Words>
  <Characters>29155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MacBookPro</dc:creator>
  <cp:lastModifiedBy>MacBook Pro</cp:lastModifiedBy>
  <cp:revision>4</cp:revision>
  <dcterms:created xsi:type="dcterms:W3CDTF">2024-04-25T02:46:00Z</dcterms:created>
  <dcterms:modified xsi:type="dcterms:W3CDTF">2024-11-21T06:16:00Z</dcterms:modified>
</cp:coreProperties>
</file>